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DCB69" w14:textId="77777777" w:rsidR="005D4FFF" w:rsidRPr="004F544B" w:rsidRDefault="005D4FFF" w:rsidP="005D4FFF">
      <w:pPr>
        <w:rPr>
          <w:rFonts w:ascii="Cambria" w:hAnsi="Cambria"/>
        </w:rPr>
      </w:pPr>
    </w:p>
    <w:p w14:paraId="2D314866" w14:textId="77777777" w:rsidR="005D4FFF" w:rsidRPr="004F544B" w:rsidRDefault="005D4FFF" w:rsidP="005D4FFF">
      <w:pPr>
        <w:rPr>
          <w:rFonts w:ascii="Cambria" w:hAnsi="Cambria"/>
        </w:rPr>
      </w:pPr>
    </w:p>
    <w:p w14:paraId="56B32EF2" w14:textId="77777777" w:rsidR="005D4FFF" w:rsidRPr="004F544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31CD51A" w14:textId="757F4621" w:rsidR="005D4FFF" w:rsidRPr="004F544B" w:rsidRDefault="0012000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F544B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486214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5D4FFF" w:rsidRPr="004F544B">
        <w:rPr>
          <w:rFonts w:ascii="Cambria" w:hAnsi="Cambria"/>
          <w:color w:val="434E7E"/>
          <w:spacing w:val="-1"/>
          <w:sz w:val="40"/>
          <w:szCs w:val="40"/>
        </w:rPr>
        <w:tab/>
      </w:r>
      <w:r w:rsidRPr="004F544B">
        <w:rPr>
          <w:rFonts w:ascii="Cambria" w:hAnsi="Cambria"/>
          <w:color w:val="434E7E"/>
          <w:spacing w:val="-1"/>
          <w:sz w:val="40"/>
          <w:szCs w:val="40"/>
        </w:rPr>
        <w:t xml:space="preserve">Install </w:t>
      </w:r>
      <w:r w:rsidR="008D6BC7" w:rsidRPr="004F544B">
        <w:rPr>
          <w:rFonts w:ascii="Cambria" w:hAnsi="Cambria"/>
          <w:color w:val="434E7E"/>
          <w:spacing w:val="-1"/>
          <w:sz w:val="40"/>
          <w:szCs w:val="40"/>
        </w:rPr>
        <w:t>LED</w:t>
      </w:r>
      <w:r w:rsidRPr="004F544B">
        <w:rPr>
          <w:rFonts w:ascii="Cambria" w:hAnsi="Cambria"/>
          <w:color w:val="434E7E"/>
          <w:spacing w:val="-1"/>
          <w:sz w:val="40"/>
          <w:szCs w:val="40"/>
        </w:rPr>
        <w:t xml:space="preserve"> lighting in </w:t>
      </w:r>
      <w:r w:rsidR="008D6BC7" w:rsidRPr="004F544B">
        <w:rPr>
          <w:rFonts w:ascii="Cambria" w:hAnsi="Cambria"/>
          <w:color w:val="434E7E"/>
          <w:spacing w:val="-1"/>
          <w:sz w:val="40"/>
          <w:szCs w:val="40"/>
        </w:rPr>
        <w:t>areas under management control</w:t>
      </w:r>
    </w:p>
    <w:p w14:paraId="1E7021F0" w14:textId="01CCA2CE" w:rsidR="0012000D" w:rsidRPr="004F544B" w:rsidRDefault="0012000D" w:rsidP="00D5657F">
      <w:pPr>
        <w:spacing w:before="240" w:line="259" w:lineRule="auto"/>
        <w:rPr>
          <w:rFonts w:ascii="Cambria" w:hAnsi="Cambria"/>
          <w:iCs/>
          <w:color w:val="B31983"/>
        </w:rPr>
      </w:pPr>
      <w:r w:rsidRPr="004F544B">
        <w:rPr>
          <w:rFonts w:ascii="Cambria" w:hAnsi="Cambria"/>
          <w:iCs/>
          <w:color w:val="B31983"/>
        </w:rPr>
        <w:t xml:space="preserve">The lights </w:t>
      </w:r>
      <w:r w:rsidR="008D6BC7" w:rsidRPr="004F544B">
        <w:rPr>
          <w:rFonts w:ascii="Cambria" w:hAnsi="Cambria"/>
          <w:iCs/>
          <w:color w:val="B31983"/>
        </w:rPr>
        <w:t>in management-controlled areas</w:t>
      </w:r>
      <w:r w:rsidR="0019574A">
        <w:rPr>
          <w:rFonts w:ascii="Cambria" w:hAnsi="Cambria"/>
          <w:iCs/>
          <w:color w:val="B31983"/>
        </w:rPr>
        <w:t xml:space="preserve"> </w:t>
      </w:r>
      <w:r w:rsidR="008D6BC7" w:rsidRPr="004F544B">
        <w:rPr>
          <w:rFonts w:ascii="Cambria" w:hAnsi="Cambria"/>
          <w:iCs/>
          <w:color w:val="B31983"/>
        </w:rPr>
        <w:t xml:space="preserve">such as </w:t>
      </w:r>
      <w:r w:rsidRPr="004F544B">
        <w:rPr>
          <w:rFonts w:ascii="Cambria" w:hAnsi="Cambria"/>
          <w:iCs/>
          <w:color w:val="B31983"/>
        </w:rPr>
        <w:t xml:space="preserve">parking </w:t>
      </w:r>
      <w:r w:rsidR="008D6BC7" w:rsidRPr="004F544B">
        <w:rPr>
          <w:rFonts w:ascii="Cambria" w:hAnsi="Cambria"/>
          <w:iCs/>
          <w:color w:val="B31983"/>
        </w:rPr>
        <w:t>lots and</w:t>
      </w:r>
      <w:r w:rsidR="0019574A">
        <w:rPr>
          <w:rFonts w:ascii="Cambria" w:hAnsi="Cambria"/>
          <w:iCs/>
          <w:color w:val="B31983"/>
        </w:rPr>
        <w:t xml:space="preserve"> other</w:t>
      </w:r>
      <w:r w:rsidR="008D6BC7" w:rsidRPr="004F544B">
        <w:rPr>
          <w:rFonts w:ascii="Cambria" w:hAnsi="Cambria"/>
          <w:iCs/>
          <w:color w:val="B31983"/>
        </w:rPr>
        <w:t xml:space="preserve"> </w:t>
      </w:r>
      <w:r w:rsidR="0019574A">
        <w:rPr>
          <w:rFonts w:ascii="Cambria" w:hAnsi="Cambria"/>
          <w:iCs/>
          <w:color w:val="B31983"/>
        </w:rPr>
        <w:t xml:space="preserve">exterior areas </w:t>
      </w:r>
      <w:r w:rsidR="00012498">
        <w:rPr>
          <w:rFonts w:ascii="Cambria" w:hAnsi="Cambria"/>
          <w:iCs/>
          <w:color w:val="B31983"/>
        </w:rPr>
        <w:t>are</w:t>
      </w:r>
      <w:r w:rsidRPr="004F544B">
        <w:rPr>
          <w:rFonts w:ascii="Cambria" w:hAnsi="Cambria"/>
          <w:iCs/>
          <w:color w:val="B31983"/>
        </w:rPr>
        <w:t xml:space="preserve"> a great opportunity to increase the energy efficiency of the property</w:t>
      </w:r>
      <w:r w:rsidR="00D5657F">
        <w:rPr>
          <w:rFonts w:ascii="Cambria" w:hAnsi="Cambria"/>
          <w:iCs/>
          <w:color w:val="B31983"/>
        </w:rPr>
        <w:t>.</w:t>
      </w:r>
    </w:p>
    <w:p w14:paraId="7E6A01D7" w14:textId="51AF92A7" w:rsidR="00D5657F" w:rsidRPr="00D5657F" w:rsidRDefault="00D5657F" w:rsidP="00D5657F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0C8EB5AA" w14:textId="77777777" w:rsidR="00D5657F" w:rsidRDefault="0012000D" w:rsidP="00D5657F">
      <w:pPr>
        <w:pStyle w:val="BodyText"/>
        <w:numPr>
          <w:ilvl w:val="0"/>
          <w:numId w:val="6"/>
        </w:numPr>
        <w:spacing w:before="120"/>
        <w:ind w:left="1080"/>
        <w:rPr>
          <w:rFonts w:ascii="Cambria" w:hAnsi="Cambria"/>
          <w:color w:val="B31983"/>
        </w:rPr>
      </w:pPr>
      <w:r w:rsidRPr="004F544B">
        <w:rPr>
          <w:rFonts w:ascii="Cambria" w:hAnsi="Cambria"/>
          <w:color w:val="B31983"/>
        </w:rPr>
        <w:t xml:space="preserve">You must have installed </w:t>
      </w:r>
      <w:r w:rsidR="0019574A">
        <w:rPr>
          <w:rFonts w:ascii="Cambria" w:hAnsi="Cambria"/>
          <w:color w:val="B31983"/>
        </w:rPr>
        <w:t>LED</w:t>
      </w:r>
      <w:r w:rsidRPr="004F544B">
        <w:rPr>
          <w:rFonts w:ascii="Cambria" w:hAnsi="Cambria"/>
          <w:color w:val="B31983"/>
        </w:rPr>
        <w:t xml:space="preserve"> lighting in at least 75% of </w:t>
      </w:r>
      <w:r w:rsidR="008D6BC7" w:rsidRPr="004F544B">
        <w:rPr>
          <w:rFonts w:ascii="Cambria" w:hAnsi="Cambria"/>
          <w:color w:val="B31983"/>
        </w:rPr>
        <w:t>management-controlled</w:t>
      </w:r>
      <w:r w:rsidRPr="004F544B">
        <w:rPr>
          <w:rFonts w:ascii="Cambria" w:hAnsi="Cambria"/>
          <w:color w:val="B31983"/>
        </w:rPr>
        <w:t xml:space="preserve"> areas </w:t>
      </w:r>
      <w:r w:rsidR="008D6BC7" w:rsidRPr="004F544B">
        <w:rPr>
          <w:rFonts w:ascii="Cambria" w:hAnsi="Cambria"/>
          <w:color w:val="B31983"/>
        </w:rPr>
        <w:t>of</w:t>
      </w:r>
      <w:r w:rsidRPr="004F544B">
        <w:rPr>
          <w:rFonts w:ascii="Cambria" w:hAnsi="Cambria"/>
          <w:color w:val="B31983"/>
        </w:rPr>
        <w:t xml:space="preserve"> the property</w:t>
      </w:r>
      <w:r w:rsidR="0019574A">
        <w:rPr>
          <w:rFonts w:ascii="Cambria" w:hAnsi="Cambria"/>
          <w:color w:val="B31983"/>
        </w:rPr>
        <w:t>.</w:t>
      </w:r>
    </w:p>
    <w:p w14:paraId="3FA128BF" w14:textId="77777777" w:rsidR="00D5657F" w:rsidRDefault="0012000D" w:rsidP="00D5657F">
      <w:pPr>
        <w:pStyle w:val="BodyText"/>
        <w:numPr>
          <w:ilvl w:val="0"/>
          <w:numId w:val="6"/>
        </w:numPr>
        <w:spacing w:before="120"/>
        <w:ind w:left="1080"/>
        <w:rPr>
          <w:rFonts w:ascii="Cambria" w:hAnsi="Cambria"/>
          <w:color w:val="B31983"/>
        </w:rPr>
      </w:pPr>
      <w:r w:rsidRPr="00D5657F">
        <w:rPr>
          <w:rFonts w:ascii="Cambria" w:hAnsi="Cambria"/>
          <w:color w:val="B31983"/>
        </w:rPr>
        <w:t xml:space="preserve">If you need to complete the installation </w:t>
      </w:r>
      <w:r w:rsidR="008D6BC7" w:rsidRPr="00D5657F">
        <w:rPr>
          <w:rFonts w:ascii="Cambria" w:hAnsi="Cambria"/>
          <w:color w:val="B31983"/>
        </w:rPr>
        <w:t>to</w:t>
      </w:r>
      <w:r w:rsidRPr="00D5657F">
        <w:rPr>
          <w:rFonts w:ascii="Cambria" w:hAnsi="Cambria"/>
          <w:color w:val="B31983"/>
        </w:rPr>
        <w:t xml:space="preserve"> earn the points, engage a qualified solutions provider or lighting vendor.</w:t>
      </w:r>
    </w:p>
    <w:p w14:paraId="0F6A71A2" w14:textId="2A0FEA6D" w:rsidR="0012000D" w:rsidRPr="00D5657F" w:rsidRDefault="0012000D" w:rsidP="00D5657F">
      <w:pPr>
        <w:pStyle w:val="BodyText"/>
        <w:numPr>
          <w:ilvl w:val="0"/>
          <w:numId w:val="6"/>
        </w:numPr>
        <w:spacing w:before="120"/>
        <w:ind w:left="1080"/>
        <w:rPr>
          <w:rFonts w:ascii="Cambria" w:hAnsi="Cambria"/>
          <w:color w:val="B31983"/>
        </w:rPr>
      </w:pPr>
      <w:r w:rsidRPr="00D5657F">
        <w:rPr>
          <w:rFonts w:ascii="Cambria" w:hAnsi="Cambria"/>
          <w:color w:val="B31983"/>
        </w:rPr>
        <w:t xml:space="preserve">Remember to check the </w:t>
      </w:r>
      <w:hyperlink r:id="rId7" w:history="1">
        <w:hyperlink r:id="rId8" w:history="1">
          <w:r w:rsidRPr="00D5657F">
            <w:rPr>
              <w:rFonts w:ascii="Cambria" w:hAnsi="Cambria"/>
              <w:color w:val="434E7E"/>
              <w:u w:val="single" w:color="414042"/>
            </w:rPr>
            <w:t>Database of State Incentives for Renewables &amp; Efficiency</w:t>
          </w:r>
          <w:r w:rsidRPr="00D5657F">
            <w:rPr>
              <w:rFonts w:ascii="Cambria" w:hAnsi="Cambria"/>
              <w:color w:val="434E7E"/>
              <w:u w:val="single" w:color="414042"/>
              <w:vertAlign w:val="superscript"/>
            </w:rPr>
            <w:t>®</w:t>
          </w:r>
        </w:hyperlink>
      </w:hyperlink>
      <w:r w:rsidRPr="00D5657F">
        <w:rPr>
          <w:rFonts w:ascii="Cambria" w:hAnsi="Cambria"/>
          <w:color w:val="B31983"/>
        </w:rPr>
        <w:t xml:space="preserve"> for incentives and rebate programs. Your solutions provider should access available incentives.</w:t>
      </w:r>
    </w:p>
    <w:p w14:paraId="1A3E2C65" w14:textId="5965514A" w:rsidR="00D5657F" w:rsidRPr="00D5657F" w:rsidRDefault="00D5657F" w:rsidP="00D5657F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D5657F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5D51F8E5" w14:textId="1C6E51F4" w:rsidR="00D5657F" w:rsidRDefault="00D5657F" w:rsidP="00D5657F">
      <w:pPr>
        <w:pStyle w:val="BodyText"/>
        <w:numPr>
          <w:ilvl w:val="1"/>
          <w:numId w:val="3"/>
        </w:numPr>
        <w:spacing w:before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Check the box to certify that the property has at least 75% LED lighting in management-controlled areas.</w:t>
      </w:r>
    </w:p>
    <w:p w14:paraId="42BEBE71" w14:textId="1182ADCB" w:rsidR="00AA1BA9" w:rsidRPr="00D5657F" w:rsidRDefault="0012000D" w:rsidP="00D5657F">
      <w:pPr>
        <w:pStyle w:val="BodyText"/>
        <w:numPr>
          <w:ilvl w:val="1"/>
          <w:numId w:val="3"/>
        </w:numPr>
        <w:spacing w:before="120"/>
        <w:ind w:left="1080"/>
        <w:rPr>
          <w:rFonts w:ascii="Cambria" w:hAnsi="Cambria"/>
          <w:color w:val="B31983"/>
        </w:rPr>
      </w:pPr>
      <w:r w:rsidRPr="004F544B">
        <w:rPr>
          <w:rFonts w:ascii="Cambria" w:hAnsi="Cambria"/>
          <w:color w:val="B31983"/>
        </w:rPr>
        <w:t>S</w:t>
      </w:r>
      <w:r w:rsidRPr="00D5657F">
        <w:rPr>
          <w:rFonts w:ascii="Cambria" w:hAnsi="Cambria"/>
          <w:color w:val="B31983"/>
        </w:rPr>
        <w:t>ubmit an invoice or other proof of the installation.</w:t>
      </w:r>
    </w:p>
    <w:p w14:paraId="1F4440D7" w14:textId="77777777" w:rsidR="00544D26" w:rsidRPr="004F544B" w:rsidRDefault="00544D26" w:rsidP="00544D26">
      <w:pPr>
        <w:spacing w:before="71" w:line="259" w:lineRule="auto"/>
        <w:rPr>
          <w:rFonts w:ascii="Cambria" w:hAnsi="Cambria"/>
          <w:iCs/>
          <w:color w:val="ED7D31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388"/>
        <w:gridCol w:w="1170"/>
      </w:tblGrid>
      <w:tr w:rsidR="009270CB" w:rsidRPr="009270CB" w14:paraId="4CE1ED66" w14:textId="77777777" w:rsidTr="0019574A">
        <w:trPr>
          <w:trHeight w:val="917"/>
        </w:trPr>
        <w:tc>
          <w:tcPr>
            <w:tcW w:w="8388" w:type="dxa"/>
            <w:shd w:val="clear" w:color="auto" w:fill="auto"/>
          </w:tcPr>
          <w:p w14:paraId="18783420" w14:textId="1847461B" w:rsidR="00544D26" w:rsidRPr="009270CB" w:rsidRDefault="00544D26" w:rsidP="00D5657F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9270CB">
              <w:rPr>
                <w:rFonts w:ascii="Cambria" w:hAnsi="Cambria"/>
                <w:color w:val="414042"/>
              </w:rPr>
              <w:t>I certify that the property has at least 75% LED lighting in management-controlled areas. I have included documentation with my application.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74760E" w14:textId="77777777" w:rsidR="00544D26" w:rsidRPr="00012498" w:rsidRDefault="00544D26" w:rsidP="00D5657F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1AE57B74" w14:textId="77777777" w:rsidR="00010012" w:rsidRPr="004F544B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0BDDFD0" w14:textId="08416447" w:rsidR="00010012" w:rsidRPr="004F544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F544B">
        <w:rPr>
          <w:rFonts w:ascii="Cambria" w:hAnsi="Cambria"/>
          <w:color w:val="B31983"/>
        </w:rPr>
        <w:t>Alternative documentation</w:t>
      </w:r>
      <w:r w:rsidRPr="004F544B">
        <w:rPr>
          <w:rFonts w:ascii="Cambria" w:hAnsi="Cambria"/>
          <w:color w:val="B31983"/>
        </w:rPr>
        <w:br/>
      </w:r>
      <w:r w:rsidRPr="004F544B">
        <w:rPr>
          <w:rFonts w:ascii="Cambria" w:hAnsi="Cambria"/>
          <w:color w:val="414042"/>
        </w:rPr>
        <w:t>Instead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of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this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form,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you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may</w:t>
      </w:r>
      <w:r w:rsidRPr="004F544B">
        <w:rPr>
          <w:rFonts w:ascii="Cambria" w:hAnsi="Cambria"/>
          <w:color w:val="414042"/>
          <w:spacing w:val="-4"/>
        </w:rPr>
        <w:t xml:space="preserve"> </w:t>
      </w:r>
      <w:r w:rsidRPr="004F544B">
        <w:rPr>
          <w:rFonts w:ascii="Cambria" w:hAnsi="Cambria"/>
          <w:color w:val="414042"/>
        </w:rPr>
        <w:t>submit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the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following</w:t>
      </w:r>
      <w:r w:rsidRPr="004F544B">
        <w:rPr>
          <w:rFonts w:ascii="Cambria" w:hAnsi="Cambria"/>
          <w:color w:val="414042"/>
          <w:spacing w:val="-6"/>
        </w:rPr>
        <w:t xml:space="preserve"> </w:t>
      </w:r>
      <w:r w:rsidRPr="004F544B">
        <w:rPr>
          <w:rFonts w:ascii="Cambria" w:hAnsi="Cambria"/>
          <w:color w:val="414042"/>
        </w:rPr>
        <w:t>to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IREM</w:t>
      </w:r>
      <w:r w:rsidR="00991AC9" w:rsidRPr="004F544B">
        <w:rPr>
          <w:rFonts w:ascii="Cambria" w:hAnsi="Cambria"/>
          <w:color w:val="414042"/>
          <w:vertAlign w:val="superscript"/>
        </w:rPr>
        <w:t>®</w:t>
      </w:r>
      <w:r w:rsidRPr="004F544B">
        <w:rPr>
          <w:rFonts w:ascii="Cambria" w:hAnsi="Cambria"/>
          <w:color w:val="414042"/>
        </w:rPr>
        <w:t>:</w:t>
      </w:r>
    </w:p>
    <w:p w14:paraId="7A75FB59" w14:textId="12B372B9" w:rsidR="0012000D" w:rsidRPr="004F544B" w:rsidRDefault="0012000D" w:rsidP="00D5657F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4F544B">
        <w:rPr>
          <w:rFonts w:ascii="Cambria" w:hAnsi="Cambria"/>
          <w:color w:val="414042"/>
        </w:rPr>
        <w:t xml:space="preserve">Invoice for </w:t>
      </w:r>
      <w:r w:rsidR="00012498">
        <w:rPr>
          <w:rFonts w:ascii="Cambria" w:hAnsi="Cambria"/>
          <w:color w:val="414042"/>
        </w:rPr>
        <w:t>installation</w:t>
      </w:r>
      <w:r w:rsidR="008B4006" w:rsidRPr="004F544B">
        <w:rPr>
          <w:rFonts w:ascii="Cambria" w:hAnsi="Cambria"/>
          <w:color w:val="414042"/>
        </w:rPr>
        <w:t xml:space="preserve"> or </w:t>
      </w:r>
      <w:r w:rsidR="00A950C8" w:rsidRPr="004F544B">
        <w:rPr>
          <w:rFonts w:ascii="Cambria" w:hAnsi="Cambria"/>
          <w:color w:val="414042"/>
        </w:rPr>
        <w:t>maintenance</w:t>
      </w:r>
    </w:p>
    <w:sectPr w:rsidR="0012000D" w:rsidRPr="004F544B" w:rsidSect="005D4FFF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19895" w14:textId="77777777" w:rsidR="00525F44" w:rsidRDefault="00525F44" w:rsidP="005D4FFF">
      <w:r>
        <w:separator/>
      </w:r>
    </w:p>
  </w:endnote>
  <w:endnote w:type="continuationSeparator" w:id="0">
    <w:p w14:paraId="434B9813" w14:textId="77777777" w:rsidR="00525F44" w:rsidRDefault="00525F4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C171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466805C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1D07" w14:textId="77777777" w:rsidR="002738C7" w:rsidRPr="0019574A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9574A">
      <w:rPr>
        <w:rFonts w:ascii="Cambria" w:hAnsi="Cambria"/>
        <w:color w:val="414042"/>
        <w:sz w:val="18"/>
        <w:szCs w:val="18"/>
      </w:rPr>
      <w:fldChar w:fldCharType="begin"/>
    </w:r>
    <w:r w:rsidRPr="0019574A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9574A">
      <w:rPr>
        <w:rFonts w:ascii="Cambria" w:hAnsi="Cambria"/>
        <w:color w:val="414042"/>
        <w:sz w:val="18"/>
        <w:szCs w:val="18"/>
      </w:rPr>
      <w:fldChar w:fldCharType="separate"/>
    </w:r>
    <w:r w:rsidRPr="0019574A">
      <w:rPr>
        <w:rFonts w:ascii="Cambria" w:hAnsi="Cambria"/>
        <w:noProof/>
        <w:color w:val="414042"/>
        <w:sz w:val="18"/>
        <w:szCs w:val="18"/>
      </w:rPr>
      <w:t>2</w:t>
    </w:r>
    <w:r w:rsidRPr="0019574A">
      <w:rPr>
        <w:rFonts w:ascii="Cambria" w:hAnsi="Cambria"/>
        <w:noProof/>
        <w:color w:val="414042"/>
        <w:sz w:val="18"/>
        <w:szCs w:val="18"/>
      </w:rPr>
      <w:fldChar w:fldCharType="end"/>
    </w:r>
  </w:p>
  <w:p w14:paraId="77828F39" w14:textId="3A972D9D" w:rsidR="004B3519" w:rsidRPr="0019574A" w:rsidRDefault="0019574A">
    <w:pPr>
      <w:pStyle w:val="Footer"/>
      <w:rPr>
        <w:rFonts w:ascii="Cambria" w:hAnsi="Cambria"/>
        <w:color w:val="414042"/>
        <w:sz w:val="18"/>
        <w:szCs w:val="18"/>
      </w:rPr>
    </w:pPr>
    <w:r w:rsidRPr="0019574A">
      <w:rPr>
        <w:rFonts w:ascii="Cambria" w:hAnsi="Cambria"/>
        <w:color w:val="414042"/>
        <w:sz w:val="18"/>
        <w:szCs w:val="18"/>
      </w:rPr>
      <w:t>v</w:t>
    </w:r>
    <w:r w:rsidR="002738C7" w:rsidRPr="0019574A">
      <w:rPr>
        <w:rFonts w:ascii="Cambria" w:hAnsi="Cambria"/>
        <w:color w:val="414042"/>
        <w:sz w:val="18"/>
        <w:szCs w:val="18"/>
      </w:rPr>
      <w:t>20</w:t>
    </w:r>
    <w:r w:rsidRPr="0019574A">
      <w:rPr>
        <w:rFonts w:ascii="Cambria" w:hAnsi="Cambria"/>
        <w:color w:val="414042"/>
        <w:sz w:val="18"/>
        <w:szCs w:val="18"/>
      </w:rPr>
      <w:t>21</w:t>
    </w:r>
    <w:r w:rsidR="002738C7" w:rsidRPr="0019574A">
      <w:rPr>
        <w:rFonts w:ascii="Cambria" w:hAnsi="Cambria"/>
        <w:color w:val="414042"/>
        <w:sz w:val="18"/>
        <w:szCs w:val="18"/>
      </w:rPr>
      <w:t xml:space="preserve">.1 (updated </w:t>
    </w:r>
    <w:r w:rsidRPr="0019574A">
      <w:rPr>
        <w:rFonts w:ascii="Cambria" w:hAnsi="Cambria"/>
        <w:color w:val="414042"/>
        <w:sz w:val="18"/>
        <w:szCs w:val="18"/>
      </w:rPr>
      <w:t>4/</w:t>
    </w:r>
    <w:r w:rsidR="002738C7" w:rsidRPr="0019574A">
      <w:rPr>
        <w:rFonts w:ascii="Cambria" w:hAnsi="Cambria"/>
        <w:color w:val="414042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7FFA2" w14:textId="77777777" w:rsidR="00525F44" w:rsidRDefault="00525F44" w:rsidP="005D4FFF">
      <w:r>
        <w:separator/>
      </w:r>
    </w:p>
  </w:footnote>
  <w:footnote w:type="continuationSeparator" w:id="0">
    <w:p w14:paraId="47C17C92" w14:textId="77777777" w:rsidR="00525F44" w:rsidRDefault="00525F4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A82D" w14:textId="77777777" w:rsidR="005D4FFF" w:rsidRDefault="005D4FFF">
    <w:pPr>
      <w:pStyle w:val="Header"/>
    </w:pPr>
  </w:p>
  <w:p w14:paraId="104A91E1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99650" w14:textId="77777777" w:rsidR="005D4FFF" w:rsidRDefault="00525F44">
    <w:pPr>
      <w:pStyle w:val="Header"/>
    </w:pPr>
    <w:r>
      <w:rPr>
        <w:noProof/>
      </w:rPr>
      <w:pict w14:anchorId="7237FE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EAD2843"/>
    <w:multiLevelType w:val="hybridMultilevel"/>
    <w:tmpl w:val="B63CC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463C"/>
    <w:rsid w:val="00010012"/>
    <w:rsid w:val="00012498"/>
    <w:rsid w:val="00086140"/>
    <w:rsid w:val="000C6757"/>
    <w:rsid w:val="0012000D"/>
    <w:rsid w:val="0019574A"/>
    <w:rsid w:val="002738C7"/>
    <w:rsid w:val="002C4543"/>
    <w:rsid w:val="002D36D8"/>
    <w:rsid w:val="00486214"/>
    <w:rsid w:val="004B3519"/>
    <w:rsid w:val="004F544B"/>
    <w:rsid w:val="0050005D"/>
    <w:rsid w:val="00514CBB"/>
    <w:rsid w:val="00525F44"/>
    <w:rsid w:val="00544D26"/>
    <w:rsid w:val="0056463C"/>
    <w:rsid w:val="005D4FFF"/>
    <w:rsid w:val="005E5EE1"/>
    <w:rsid w:val="007024ED"/>
    <w:rsid w:val="00803320"/>
    <w:rsid w:val="008B4006"/>
    <w:rsid w:val="008D6BC7"/>
    <w:rsid w:val="008F4D93"/>
    <w:rsid w:val="009270CB"/>
    <w:rsid w:val="009742CA"/>
    <w:rsid w:val="0098554F"/>
    <w:rsid w:val="00991AC9"/>
    <w:rsid w:val="009C24C6"/>
    <w:rsid w:val="00A67F8E"/>
    <w:rsid w:val="00A950C8"/>
    <w:rsid w:val="00AA1BA9"/>
    <w:rsid w:val="00B066E6"/>
    <w:rsid w:val="00D5657F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EB03C6A"/>
  <w15:chartTrackingRefBased/>
  <w15:docId w15:val="{0AD496B6-0820-4C4E-BB5C-98806292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1200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2000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4D26"/>
    <w:rPr>
      <w:color w:val="000000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sireusa.org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dsireusa.org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13</cp:revision>
  <dcterms:created xsi:type="dcterms:W3CDTF">2021-01-25T21:15:00Z</dcterms:created>
  <dcterms:modified xsi:type="dcterms:W3CDTF">2021-04-12T17:52:00Z</dcterms:modified>
</cp:coreProperties>
</file>